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F" w:rsidRPr="0008678F" w:rsidRDefault="0008678F" w:rsidP="00793A02">
      <w:pPr>
        <w:spacing w:after="0"/>
        <w:jc w:val="center"/>
        <w:rPr>
          <w:b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3748F14" wp14:editId="69A1D971">
            <wp:simplePos x="0" y="0"/>
            <wp:positionH relativeFrom="column">
              <wp:posOffset>350520</wp:posOffset>
            </wp:positionH>
            <wp:positionV relativeFrom="paragraph">
              <wp:posOffset>152400</wp:posOffset>
            </wp:positionV>
            <wp:extent cx="1158240" cy="10490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78F">
        <w:rPr>
          <w:b/>
          <w:sz w:val="32"/>
        </w:rPr>
        <w:t>Harford County Cultural Arts</w:t>
      </w:r>
      <w:r w:rsidR="004A2E44">
        <w:rPr>
          <w:b/>
          <w:sz w:val="32"/>
        </w:rPr>
        <w:t xml:space="preserve"> Advisory </w:t>
      </w:r>
      <w:r w:rsidRPr="0008678F">
        <w:rPr>
          <w:b/>
          <w:sz w:val="32"/>
        </w:rPr>
        <w:t>Board</w:t>
      </w:r>
    </w:p>
    <w:p w:rsidR="006A2476" w:rsidRDefault="009F7ECA" w:rsidP="00793A0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February 6, 2017</w:t>
      </w:r>
      <w:r w:rsidR="004A2E44">
        <w:rPr>
          <w:b/>
          <w:sz w:val="32"/>
        </w:rPr>
        <w:t xml:space="preserve"> Meeting</w:t>
      </w:r>
    </w:p>
    <w:p w:rsidR="004A2E44" w:rsidRPr="0008678F" w:rsidRDefault="004A2E44" w:rsidP="004A2E44">
      <w:pPr>
        <w:spacing w:after="0"/>
        <w:ind w:left="4320" w:firstLine="720"/>
        <w:rPr>
          <w:b/>
          <w:sz w:val="32"/>
        </w:rPr>
      </w:pPr>
      <w:r>
        <w:rPr>
          <w:b/>
          <w:sz w:val="32"/>
        </w:rPr>
        <w:t>Harford Artists’ Gallery</w:t>
      </w:r>
    </w:p>
    <w:p w:rsidR="006A2476" w:rsidRDefault="006A2476" w:rsidP="00793A0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6:00 PM – 7:30 PM</w:t>
      </w:r>
    </w:p>
    <w:p w:rsidR="006A2476" w:rsidRDefault="006A2476" w:rsidP="00FB6E77">
      <w:pPr>
        <w:rPr>
          <w:sz w:val="28"/>
        </w:rPr>
        <w:sectPr w:rsidR="006A2476" w:rsidSect="000867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678F" w:rsidRDefault="0008678F" w:rsidP="00FB6E77">
      <w:pPr>
        <w:rPr>
          <w:sz w:val="28"/>
        </w:rPr>
      </w:pPr>
      <w:bookmarkStart w:id="0" w:name="_GoBack"/>
      <w:bookmarkEnd w:id="0"/>
    </w:p>
    <w:p w:rsidR="009F7ECA" w:rsidRPr="009F7ECA" w:rsidRDefault="009F7ECA" w:rsidP="009F7ECA">
      <w:pPr>
        <w:spacing w:after="0" w:line="240" w:lineRule="auto"/>
        <w:jc w:val="center"/>
        <w:rPr>
          <w:rFonts w:ascii="Calibri" w:hAnsi="Calibri" w:cs="Times New Roman"/>
          <w:color w:val="000000"/>
          <w:sz w:val="36"/>
        </w:rPr>
      </w:pPr>
    </w:p>
    <w:p w:rsidR="009F7ECA" w:rsidRPr="009F7ECA" w:rsidRDefault="004A2E44" w:rsidP="004A2E44">
      <w:pPr>
        <w:spacing w:after="0" w:line="720" w:lineRule="auto"/>
        <w:ind w:left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>6</w:t>
      </w:r>
      <w:r w:rsidR="009F7ECA">
        <w:rPr>
          <w:rFonts w:ascii="Calibri" w:hAnsi="Calibri" w:cs="Times New Roman"/>
          <w:color w:val="000000"/>
          <w:sz w:val="36"/>
        </w:rPr>
        <w:t xml:space="preserve">:00 – </w:t>
      </w:r>
      <w:r>
        <w:rPr>
          <w:rFonts w:ascii="Calibri" w:hAnsi="Calibri" w:cs="Times New Roman"/>
          <w:color w:val="000000"/>
          <w:sz w:val="36"/>
        </w:rPr>
        <w:t>6</w:t>
      </w:r>
      <w:r w:rsidR="009F7ECA">
        <w:rPr>
          <w:rFonts w:ascii="Calibri" w:hAnsi="Calibri" w:cs="Times New Roman"/>
          <w:color w:val="000000"/>
          <w:sz w:val="36"/>
        </w:rPr>
        <w:t>:05</w:t>
      </w:r>
      <w:r w:rsidR="009F7ECA">
        <w:rPr>
          <w:rFonts w:ascii="Calibri" w:hAnsi="Calibri" w:cs="Times New Roman"/>
          <w:color w:val="000000"/>
          <w:sz w:val="36"/>
        </w:rPr>
        <w:tab/>
      </w:r>
      <w:r w:rsidR="009F7ECA">
        <w:rPr>
          <w:rFonts w:ascii="Calibri" w:hAnsi="Calibri" w:cs="Times New Roman"/>
          <w:color w:val="000000"/>
          <w:sz w:val="36"/>
        </w:rPr>
        <w:tab/>
      </w:r>
      <w:r w:rsidR="009F7ECA" w:rsidRPr="009F7ECA">
        <w:rPr>
          <w:rFonts w:ascii="Calibri" w:hAnsi="Calibri" w:cs="Times New Roman"/>
          <w:color w:val="000000"/>
          <w:sz w:val="36"/>
        </w:rPr>
        <w:t xml:space="preserve">Cultural Arts Board </w:t>
      </w:r>
      <w:r w:rsidR="009F7ECA">
        <w:rPr>
          <w:rFonts w:ascii="Calibri" w:hAnsi="Calibri" w:cs="Times New Roman"/>
          <w:color w:val="000000"/>
          <w:sz w:val="36"/>
        </w:rPr>
        <w:t>Officer Nominations</w:t>
      </w:r>
    </w:p>
    <w:p w:rsidR="009F7ECA" w:rsidRPr="009F7ECA" w:rsidRDefault="004A2E44" w:rsidP="004A2E44">
      <w:pPr>
        <w:spacing w:after="0" w:line="720" w:lineRule="auto"/>
        <w:ind w:left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>6</w:t>
      </w:r>
      <w:r w:rsidR="009F7ECA">
        <w:rPr>
          <w:rFonts w:ascii="Calibri" w:hAnsi="Calibri" w:cs="Times New Roman"/>
          <w:color w:val="000000"/>
          <w:sz w:val="36"/>
        </w:rPr>
        <w:t xml:space="preserve">:05 – </w:t>
      </w:r>
      <w:r>
        <w:rPr>
          <w:rFonts w:ascii="Calibri" w:hAnsi="Calibri" w:cs="Times New Roman"/>
          <w:color w:val="000000"/>
          <w:sz w:val="36"/>
        </w:rPr>
        <w:t>6</w:t>
      </w:r>
      <w:r w:rsidR="009F7ECA">
        <w:rPr>
          <w:rFonts w:ascii="Calibri" w:hAnsi="Calibri" w:cs="Times New Roman"/>
          <w:color w:val="000000"/>
          <w:sz w:val="36"/>
        </w:rPr>
        <w:t>:10</w:t>
      </w:r>
      <w:r w:rsidR="009F7ECA">
        <w:rPr>
          <w:rFonts w:ascii="Calibri" w:hAnsi="Calibri" w:cs="Times New Roman"/>
          <w:color w:val="000000"/>
          <w:sz w:val="36"/>
        </w:rPr>
        <w:tab/>
      </w:r>
      <w:r w:rsidR="009F7ECA">
        <w:rPr>
          <w:rFonts w:ascii="Calibri" w:hAnsi="Calibri" w:cs="Times New Roman"/>
          <w:color w:val="000000"/>
          <w:sz w:val="36"/>
        </w:rPr>
        <w:tab/>
      </w:r>
      <w:r w:rsidR="009F7ECA" w:rsidRPr="009F7ECA">
        <w:rPr>
          <w:rFonts w:ascii="Calibri" w:hAnsi="Calibri" w:cs="Times New Roman"/>
          <w:color w:val="000000"/>
          <w:sz w:val="36"/>
        </w:rPr>
        <w:t>Artists in Education Grant Applications</w:t>
      </w:r>
      <w:r w:rsidR="009F7ECA" w:rsidRPr="009F7ECA">
        <w:rPr>
          <w:rFonts w:ascii="Calibri" w:hAnsi="Calibri" w:cs="Times New Roman"/>
          <w:color w:val="000000"/>
          <w:sz w:val="36"/>
        </w:rPr>
        <w:t xml:space="preserve"> </w:t>
      </w:r>
    </w:p>
    <w:p w:rsidR="009F7ECA" w:rsidRDefault="009F7ECA" w:rsidP="004A2E44">
      <w:pPr>
        <w:spacing w:after="0" w:line="720" w:lineRule="auto"/>
        <w:ind w:left="2520" w:firstLine="360"/>
        <w:rPr>
          <w:rFonts w:ascii="Calibri" w:hAnsi="Calibri" w:cs="Times New Roman"/>
          <w:color w:val="000000"/>
          <w:sz w:val="36"/>
        </w:rPr>
      </w:pPr>
      <w:r w:rsidRPr="009F7ECA">
        <w:rPr>
          <w:rFonts w:ascii="Calibri" w:hAnsi="Calibri" w:cs="Times New Roman"/>
          <w:color w:val="000000"/>
          <w:sz w:val="36"/>
        </w:rPr>
        <w:t>Harford Living Treasure Nomination</w:t>
      </w:r>
    </w:p>
    <w:p w:rsidR="00A77837" w:rsidRPr="009F7ECA" w:rsidRDefault="004A2E44" w:rsidP="004A2E44">
      <w:pPr>
        <w:spacing w:after="0" w:line="720" w:lineRule="auto"/>
        <w:ind w:firstLine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>6</w:t>
      </w:r>
      <w:r w:rsidR="00A77837">
        <w:rPr>
          <w:rFonts w:ascii="Calibri" w:hAnsi="Calibri" w:cs="Times New Roman"/>
          <w:color w:val="000000"/>
          <w:sz w:val="36"/>
        </w:rPr>
        <w:t xml:space="preserve">:10 – </w:t>
      </w:r>
      <w:r>
        <w:rPr>
          <w:rFonts w:ascii="Calibri" w:hAnsi="Calibri" w:cs="Times New Roman"/>
          <w:color w:val="000000"/>
          <w:sz w:val="36"/>
        </w:rPr>
        <w:t>6</w:t>
      </w:r>
      <w:r w:rsidR="00A77837">
        <w:rPr>
          <w:rFonts w:ascii="Calibri" w:hAnsi="Calibri" w:cs="Times New Roman"/>
          <w:color w:val="000000"/>
          <w:sz w:val="36"/>
        </w:rPr>
        <w:t>:</w:t>
      </w:r>
      <w:r>
        <w:rPr>
          <w:rFonts w:ascii="Calibri" w:hAnsi="Calibri" w:cs="Times New Roman"/>
          <w:color w:val="000000"/>
          <w:sz w:val="36"/>
        </w:rPr>
        <w:t>20</w:t>
      </w:r>
      <w:r>
        <w:rPr>
          <w:rFonts w:ascii="Calibri" w:hAnsi="Calibri" w:cs="Times New Roman"/>
          <w:color w:val="000000"/>
          <w:sz w:val="36"/>
        </w:rPr>
        <w:tab/>
      </w:r>
      <w:r>
        <w:rPr>
          <w:rFonts w:ascii="Calibri" w:hAnsi="Calibri" w:cs="Times New Roman"/>
          <w:color w:val="000000"/>
          <w:sz w:val="36"/>
        </w:rPr>
        <w:tab/>
      </w:r>
      <w:r w:rsidR="00A77837" w:rsidRPr="009F7ECA">
        <w:rPr>
          <w:rFonts w:ascii="Calibri" w:hAnsi="Calibri" w:cs="Times New Roman"/>
          <w:color w:val="000000"/>
          <w:sz w:val="36"/>
        </w:rPr>
        <w:t>Arts Funding at the State and National Levels</w:t>
      </w:r>
    </w:p>
    <w:p w:rsidR="009F7ECA" w:rsidRDefault="004A2E44" w:rsidP="004A2E44">
      <w:pPr>
        <w:spacing w:after="0" w:line="720" w:lineRule="auto"/>
        <w:ind w:firstLine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>6:20 – 6:40</w:t>
      </w:r>
      <w:r>
        <w:rPr>
          <w:rFonts w:ascii="Calibri" w:hAnsi="Calibri" w:cs="Times New Roman"/>
          <w:color w:val="000000"/>
          <w:sz w:val="36"/>
        </w:rPr>
        <w:tab/>
      </w:r>
      <w:r>
        <w:rPr>
          <w:rFonts w:ascii="Calibri" w:hAnsi="Calibri" w:cs="Times New Roman"/>
          <w:color w:val="000000"/>
          <w:sz w:val="36"/>
        </w:rPr>
        <w:tab/>
      </w:r>
      <w:r w:rsidR="00A77837">
        <w:rPr>
          <w:rFonts w:ascii="Calibri" w:hAnsi="Calibri" w:cs="Times New Roman"/>
          <w:color w:val="000000"/>
          <w:sz w:val="36"/>
        </w:rPr>
        <w:t>Review Financial Summary</w:t>
      </w:r>
      <w:r w:rsidR="00A77837">
        <w:rPr>
          <w:rFonts w:ascii="Calibri" w:hAnsi="Calibri" w:cs="Times New Roman"/>
          <w:color w:val="000000"/>
          <w:sz w:val="36"/>
        </w:rPr>
        <w:t xml:space="preserve"> </w:t>
      </w:r>
      <w:r w:rsidR="00A77837">
        <w:rPr>
          <w:rFonts w:ascii="Calibri" w:hAnsi="Calibri" w:cs="Times New Roman"/>
          <w:color w:val="000000"/>
          <w:sz w:val="36"/>
        </w:rPr>
        <w:t xml:space="preserve">~ </w:t>
      </w:r>
      <w:proofErr w:type="spellStart"/>
      <w:r w:rsidR="00A77837">
        <w:rPr>
          <w:rFonts w:ascii="Calibri" w:hAnsi="Calibri" w:cs="Times New Roman"/>
          <w:color w:val="000000"/>
          <w:sz w:val="36"/>
        </w:rPr>
        <w:t>MSAC</w:t>
      </w:r>
      <w:proofErr w:type="spellEnd"/>
      <w:r w:rsidR="00A77837">
        <w:rPr>
          <w:rFonts w:ascii="Calibri" w:hAnsi="Calibri" w:cs="Times New Roman"/>
          <w:color w:val="000000"/>
          <w:sz w:val="36"/>
        </w:rPr>
        <w:t xml:space="preserve"> CAD Grant</w:t>
      </w:r>
    </w:p>
    <w:p w:rsidR="004A2E44" w:rsidRDefault="004A2E44" w:rsidP="004A2E44">
      <w:pPr>
        <w:spacing w:after="0" w:line="720" w:lineRule="auto"/>
        <w:ind w:left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>6:40 – 7:00</w:t>
      </w:r>
      <w:r>
        <w:rPr>
          <w:rFonts w:ascii="Calibri" w:hAnsi="Calibri" w:cs="Times New Roman"/>
          <w:color w:val="000000"/>
          <w:sz w:val="36"/>
        </w:rPr>
        <w:tab/>
      </w:r>
      <w:r>
        <w:rPr>
          <w:rFonts w:ascii="Calibri" w:hAnsi="Calibri" w:cs="Times New Roman"/>
          <w:color w:val="000000"/>
          <w:sz w:val="36"/>
        </w:rPr>
        <w:tab/>
      </w:r>
      <w:r w:rsidRPr="009F7ECA">
        <w:rPr>
          <w:rFonts w:ascii="Calibri" w:hAnsi="Calibri" w:cs="Times New Roman"/>
          <w:color w:val="000000"/>
          <w:sz w:val="36"/>
        </w:rPr>
        <w:t xml:space="preserve">Arts Gathering </w:t>
      </w:r>
      <w:r>
        <w:rPr>
          <w:rFonts w:ascii="Calibri" w:hAnsi="Calibri" w:cs="Times New Roman"/>
          <w:color w:val="000000"/>
          <w:sz w:val="36"/>
        </w:rPr>
        <w:t>&amp; other Programs</w:t>
      </w:r>
    </w:p>
    <w:p w:rsidR="009F7ECA" w:rsidRPr="009F7ECA" w:rsidRDefault="004A2E44" w:rsidP="004A2E44">
      <w:pPr>
        <w:spacing w:after="0" w:line="720" w:lineRule="auto"/>
        <w:ind w:left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 xml:space="preserve">7:00 – 7:20 </w:t>
      </w:r>
      <w:r>
        <w:rPr>
          <w:rFonts w:ascii="Calibri" w:hAnsi="Calibri" w:cs="Times New Roman"/>
          <w:color w:val="000000"/>
          <w:sz w:val="36"/>
        </w:rPr>
        <w:tab/>
      </w:r>
      <w:r>
        <w:rPr>
          <w:rFonts w:ascii="Calibri" w:hAnsi="Calibri" w:cs="Times New Roman"/>
          <w:color w:val="000000"/>
          <w:sz w:val="36"/>
        </w:rPr>
        <w:tab/>
      </w:r>
      <w:r w:rsidR="009F7ECA" w:rsidRPr="009F7ECA">
        <w:rPr>
          <w:rFonts w:ascii="Calibri" w:hAnsi="Calibri" w:cs="Times New Roman"/>
          <w:color w:val="000000"/>
          <w:sz w:val="36"/>
        </w:rPr>
        <w:t xml:space="preserve">FY16 Final Reports presented by Board Members </w:t>
      </w:r>
    </w:p>
    <w:p w:rsidR="009F7ECA" w:rsidRPr="009F7ECA" w:rsidRDefault="004A2E44" w:rsidP="004A2E44">
      <w:pPr>
        <w:spacing w:after="0" w:line="720" w:lineRule="auto"/>
        <w:ind w:left="360"/>
        <w:rPr>
          <w:rFonts w:ascii="Calibri" w:hAnsi="Calibri" w:cs="Times New Roman"/>
          <w:color w:val="000000"/>
          <w:sz w:val="36"/>
        </w:rPr>
      </w:pPr>
      <w:r>
        <w:rPr>
          <w:rFonts w:ascii="Calibri" w:hAnsi="Calibri" w:cs="Times New Roman"/>
          <w:color w:val="000000"/>
          <w:sz w:val="36"/>
        </w:rPr>
        <w:t xml:space="preserve">7:20 – 7:30 </w:t>
      </w:r>
      <w:r>
        <w:rPr>
          <w:rFonts w:ascii="Calibri" w:hAnsi="Calibri" w:cs="Times New Roman"/>
          <w:color w:val="000000"/>
          <w:sz w:val="36"/>
        </w:rPr>
        <w:tab/>
      </w:r>
      <w:r>
        <w:rPr>
          <w:rFonts w:ascii="Calibri" w:hAnsi="Calibri" w:cs="Times New Roman"/>
          <w:color w:val="000000"/>
          <w:sz w:val="36"/>
        </w:rPr>
        <w:tab/>
      </w:r>
      <w:r w:rsidR="00A77837" w:rsidRPr="009F7ECA">
        <w:rPr>
          <w:rFonts w:ascii="Calibri" w:hAnsi="Calibri" w:cs="Times New Roman"/>
          <w:color w:val="000000"/>
          <w:sz w:val="36"/>
        </w:rPr>
        <w:t>How to Care for Your Pet Grantees</w:t>
      </w:r>
    </w:p>
    <w:p w:rsidR="009F7ECA" w:rsidRPr="009F7ECA" w:rsidRDefault="009F7ECA" w:rsidP="009F7ECA">
      <w:pPr>
        <w:spacing w:after="0" w:line="240" w:lineRule="auto"/>
        <w:ind w:left="720" w:hanging="360"/>
        <w:rPr>
          <w:rFonts w:ascii="Calibri" w:hAnsi="Calibri" w:cs="Times New Roman"/>
          <w:color w:val="000000"/>
          <w:sz w:val="36"/>
        </w:rPr>
      </w:pPr>
    </w:p>
    <w:p w:rsidR="006A2476" w:rsidRPr="009F7ECA" w:rsidRDefault="006A2476" w:rsidP="006A2476">
      <w:pPr>
        <w:spacing w:after="0" w:line="480" w:lineRule="auto"/>
        <w:rPr>
          <w:b/>
          <w:sz w:val="44"/>
        </w:rPr>
      </w:pPr>
    </w:p>
    <w:sectPr w:rsidR="006A2476" w:rsidRPr="009F7ECA" w:rsidSect="006A24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F3D"/>
    <w:multiLevelType w:val="hybridMultilevel"/>
    <w:tmpl w:val="EB26C58C"/>
    <w:lvl w:ilvl="0" w:tplc="D8EA0FBC">
      <w:numFmt w:val="bullet"/>
      <w:lvlText w:val=""/>
      <w:lvlJc w:val="left"/>
      <w:pPr>
        <w:ind w:left="1020" w:hanging="6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98F"/>
    <w:multiLevelType w:val="hybridMultilevel"/>
    <w:tmpl w:val="261C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746C3"/>
    <w:multiLevelType w:val="hybridMultilevel"/>
    <w:tmpl w:val="106EC0FC"/>
    <w:lvl w:ilvl="0" w:tplc="D8EA0FBC">
      <w:numFmt w:val="bullet"/>
      <w:lvlText w:val=""/>
      <w:lvlJc w:val="left"/>
      <w:pPr>
        <w:ind w:left="1020" w:hanging="660"/>
      </w:pPr>
      <w:rPr>
        <w:rFonts w:ascii="Symbol" w:eastAsiaTheme="minorHAnsi" w:hAnsi="Symbol" w:cs="Times New Roman" w:hint="default"/>
      </w:rPr>
    </w:lvl>
    <w:lvl w:ilvl="1" w:tplc="0372A86E">
      <w:numFmt w:val="bullet"/>
      <w:lvlText w:val="·"/>
      <w:lvlJc w:val="left"/>
      <w:pPr>
        <w:ind w:left="1905" w:hanging="825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2194"/>
    <w:multiLevelType w:val="hybridMultilevel"/>
    <w:tmpl w:val="AF1C339A"/>
    <w:lvl w:ilvl="0" w:tplc="D8EA0FBC">
      <w:numFmt w:val="bullet"/>
      <w:lvlText w:val=""/>
      <w:lvlJc w:val="left"/>
      <w:pPr>
        <w:ind w:left="1020" w:hanging="6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E1ACA"/>
    <w:multiLevelType w:val="hybridMultilevel"/>
    <w:tmpl w:val="CA188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B"/>
    <w:rsid w:val="000539ED"/>
    <w:rsid w:val="0008678F"/>
    <w:rsid w:val="001F23CE"/>
    <w:rsid w:val="00262F38"/>
    <w:rsid w:val="00454047"/>
    <w:rsid w:val="004A2E44"/>
    <w:rsid w:val="00531ABB"/>
    <w:rsid w:val="00552590"/>
    <w:rsid w:val="00561736"/>
    <w:rsid w:val="00580CAC"/>
    <w:rsid w:val="00604338"/>
    <w:rsid w:val="00644725"/>
    <w:rsid w:val="006A2476"/>
    <w:rsid w:val="00790866"/>
    <w:rsid w:val="00793A02"/>
    <w:rsid w:val="00815E79"/>
    <w:rsid w:val="00846225"/>
    <w:rsid w:val="008A6A9C"/>
    <w:rsid w:val="00930D8A"/>
    <w:rsid w:val="009F7ECA"/>
    <w:rsid w:val="00A77837"/>
    <w:rsid w:val="00A84ED3"/>
    <w:rsid w:val="00AD1BAF"/>
    <w:rsid w:val="00AE1B5E"/>
    <w:rsid w:val="00B33AD8"/>
    <w:rsid w:val="00B602CF"/>
    <w:rsid w:val="00CA4484"/>
    <w:rsid w:val="00E473A8"/>
    <w:rsid w:val="00F62120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cp:lastPrinted>2017-02-06T19:59:00Z</cp:lastPrinted>
  <dcterms:created xsi:type="dcterms:W3CDTF">2017-02-06T20:27:00Z</dcterms:created>
  <dcterms:modified xsi:type="dcterms:W3CDTF">2017-02-06T20:27:00Z</dcterms:modified>
</cp:coreProperties>
</file>