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67" w:rsidRPr="00635A31" w:rsidRDefault="00427B67" w:rsidP="00635A31">
      <w:pPr>
        <w:jc w:val="center"/>
        <w:rPr>
          <w:b/>
        </w:rPr>
      </w:pPr>
      <w:r w:rsidRPr="00635A31">
        <w:rPr>
          <w:b/>
        </w:rPr>
        <w:t>H</w:t>
      </w:r>
      <w:r w:rsidR="00E302AC">
        <w:rPr>
          <w:b/>
        </w:rPr>
        <w:t xml:space="preserve">arford County Cultural Arts Advisory Board </w:t>
      </w:r>
    </w:p>
    <w:p w:rsidR="00427B67" w:rsidRPr="00635A31" w:rsidRDefault="00427B67" w:rsidP="00635A31">
      <w:pPr>
        <w:jc w:val="center"/>
        <w:rPr>
          <w:b/>
        </w:rPr>
      </w:pPr>
      <w:r w:rsidRPr="00635A31">
        <w:rPr>
          <w:b/>
        </w:rPr>
        <w:t>Monday March 6</w:t>
      </w:r>
      <w:r w:rsidRPr="00635A31">
        <w:rPr>
          <w:b/>
          <w:vertAlign w:val="superscript"/>
        </w:rPr>
        <w:t>th</w:t>
      </w:r>
      <w:r w:rsidRPr="00635A31">
        <w:rPr>
          <w:b/>
        </w:rPr>
        <w:t>, 2017</w:t>
      </w:r>
    </w:p>
    <w:p w:rsidR="00427B67" w:rsidRDefault="00427B67" w:rsidP="00635A31">
      <w:pPr>
        <w:jc w:val="center"/>
        <w:rPr>
          <w:b/>
        </w:rPr>
      </w:pPr>
      <w:r w:rsidRPr="00635A31">
        <w:rPr>
          <w:b/>
        </w:rPr>
        <w:t>Bel Air Conference Room</w:t>
      </w:r>
    </w:p>
    <w:p w:rsidR="00E302AC" w:rsidRPr="00635A31" w:rsidRDefault="00E302AC" w:rsidP="00635A31">
      <w:pPr>
        <w:jc w:val="center"/>
        <w:rPr>
          <w:b/>
        </w:rPr>
      </w:pPr>
    </w:p>
    <w:p w:rsidR="00FB0725" w:rsidRDefault="00427B67">
      <w:r w:rsidRPr="00635A31">
        <w:rPr>
          <w:b/>
        </w:rPr>
        <w:t>Present:</w:t>
      </w:r>
      <w:r>
        <w:t xml:space="preserve"> Kell</w:t>
      </w:r>
      <w:r w:rsidR="00E302AC">
        <w:t>e</w:t>
      </w:r>
      <w:r>
        <w:t>y Dilworth</w:t>
      </w:r>
      <w:r w:rsidR="0028726A">
        <w:t xml:space="preserve"> (vice chair)</w:t>
      </w:r>
      <w:r>
        <w:t>, Karen Donnelly, Janet Fox, Karen Heppen</w:t>
      </w:r>
      <w:r w:rsidR="0028726A">
        <w:t xml:space="preserve"> (chair)</w:t>
      </w:r>
      <w:r>
        <w:t>, Pete McCallum, Todd Mion, Larry Noto, Mike Scampone</w:t>
      </w:r>
      <w:r w:rsidR="00D62965">
        <w:t xml:space="preserve"> (</w:t>
      </w:r>
      <w:r w:rsidR="0028726A">
        <w:t>secretary</w:t>
      </w:r>
      <w:r w:rsidR="00D62965">
        <w:t>)</w:t>
      </w:r>
      <w:r>
        <w:t xml:space="preserve">, Jerry Taylor, </w:t>
      </w:r>
      <w:r w:rsidR="00E302AC">
        <w:t xml:space="preserve">Jessica Cleaver (Coordinator)  </w:t>
      </w:r>
    </w:p>
    <w:p w:rsidR="00FB0725" w:rsidRDefault="00FB0725"/>
    <w:p w:rsidR="00427B67" w:rsidRDefault="00FB0725">
      <w:r>
        <w:rPr>
          <w:b/>
        </w:rPr>
        <w:t xml:space="preserve">Guests: </w:t>
      </w:r>
      <w:r w:rsidR="00427B67">
        <w:t>Jose Rosado, Jared Noe</w:t>
      </w:r>
      <w:r>
        <w:t>, Mary Hastler (HCPL CEO)</w:t>
      </w:r>
    </w:p>
    <w:p w:rsidR="00E302AC" w:rsidRDefault="00E302AC"/>
    <w:p w:rsidR="00E302AC" w:rsidRPr="00E302AC" w:rsidRDefault="00E302AC">
      <w:pPr>
        <w:rPr>
          <w:b/>
        </w:rPr>
      </w:pPr>
      <w:r w:rsidRPr="00E302AC">
        <w:rPr>
          <w:b/>
        </w:rPr>
        <w:t>Absent</w:t>
      </w:r>
      <w:r>
        <w:rPr>
          <w:b/>
        </w:rPr>
        <w:t xml:space="preserve">:  </w:t>
      </w:r>
      <w:r w:rsidRPr="00E302AC">
        <w:t>Robb Altenburg</w:t>
      </w:r>
      <w:r>
        <w:t>,</w:t>
      </w:r>
    </w:p>
    <w:p w:rsidR="00427B67" w:rsidRDefault="00427B67"/>
    <w:p w:rsidR="00427B67" w:rsidRPr="00635A31" w:rsidRDefault="00427B67">
      <w:pPr>
        <w:rPr>
          <w:b/>
        </w:rPr>
      </w:pPr>
      <w:r w:rsidRPr="00635A31">
        <w:rPr>
          <w:b/>
        </w:rPr>
        <w:t>6:00-6:24 FY16 CAD Final Report Sharing</w:t>
      </w:r>
    </w:p>
    <w:p w:rsidR="00427B67" w:rsidRDefault="00427B67" w:rsidP="00816925">
      <w:pPr>
        <w:pStyle w:val="ListParagraph"/>
        <w:numPr>
          <w:ilvl w:val="0"/>
          <w:numId w:val="2"/>
        </w:numPr>
      </w:pPr>
      <w:r>
        <w:t>Janet and Mike Presented</w:t>
      </w:r>
      <w:r w:rsidR="00635A31">
        <w:t xml:space="preserve">, </w:t>
      </w:r>
      <w:r>
        <w:t xml:space="preserve">Keep Records </w:t>
      </w:r>
      <w:r w:rsidR="00635A31">
        <w:t>for</w:t>
      </w:r>
      <w:r>
        <w:t xml:space="preserve"> reference for next year</w:t>
      </w:r>
    </w:p>
    <w:p w:rsidR="00427B67" w:rsidRDefault="00E302AC" w:rsidP="00816925">
      <w:pPr>
        <w:pStyle w:val="ListParagraph"/>
        <w:numPr>
          <w:ilvl w:val="0"/>
          <w:numId w:val="2"/>
        </w:numPr>
      </w:pPr>
      <w:r>
        <w:t xml:space="preserve">Jessica </w:t>
      </w:r>
      <w:r w:rsidR="00816925">
        <w:t xml:space="preserve">shared update on </w:t>
      </w:r>
      <w:r w:rsidR="00427B67">
        <w:t>Aberdeen Room Archive</w:t>
      </w:r>
      <w:r w:rsidR="00816925">
        <w:t>s and Museum</w:t>
      </w:r>
    </w:p>
    <w:p w:rsidR="00427B67" w:rsidRDefault="00816925" w:rsidP="00816925">
      <w:pPr>
        <w:pStyle w:val="ListParagraph"/>
        <w:numPr>
          <w:ilvl w:val="0"/>
          <w:numId w:val="2"/>
        </w:numPr>
      </w:pPr>
      <w:r>
        <w:t xml:space="preserve">HCCAB will not </w:t>
      </w:r>
      <w:proofErr w:type="spellStart"/>
      <w:r>
        <w:t>subgrant</w:t>
      </w:r>
      <w:proofErr w:type="spellEnd"/>
      <w:r>
        <w:t xml:space="preserve"> to </w:t>
      </w:r>
      <w:r w:rsidR="00427B67">
        <w:t>HCPL</w:t>
      </w:r>
      <w:r>
        <w:t>, as Board is now part of the Library</w:t>
      </w:r>
    </w:p>
    <w:p w:rsidR="00427B67" w:rsidRDefault="00427B67"/>
    <w:p w:rsidR="00427B67" w:rsidRPr="00635A31" w:rsidRDefault="00427B67">
      <w:pPr>
        <w:rPr>
          <w:b/>
        </w:rPr>
      </w:pPr>
      <w:r w:rsidRPr="00635A31">
        <w:rPr>
          <w:b/>
        </w:rPr>
        <w:t>6:24-6:34 HCCAB Updates</w:t>
      </w:r>
    </w:p>
    <w:p w:rsidR="00427B67" w:rsidRDefault="00427B67" w:rsidP="00907A58">
      <w:pPr>
        <w:pStyle w:val="ListParagraph"/>
        <w:numPr>
          <w:ilvl w:val="0"/>
          <w:numId w:val="3"/>
        </w:numPr>
      </w:pPr>
      <w:r>
        <w:t xml:space="preserve">Jim </w:t>
      </w:r>
      <w:proofErr w:type="spellStart"/>
      <w:r>
        <w:t>Wollon</w:t>
      </w:r>
      <w:proofErr w:type="spellEnd"/>
      <w:r>
        <w:t xml:space="preserve"> approved </w:t>
      </w:r>
      <w:r w:rsidR="00816925">
        <w:t xml:space="preserve">as a </w:t>
      </w:r>
      <w:r>
        <w:t>Living Treasure</w:t>
      </w:r>
    </w:p>
    <w:p w:rsidR="00427B67" w:rsidRDefault="00427B67" w:rsidP="00907A58">
      <w:pPr>
        <w:pStyle w:val="ListParagraph"/>
        <w:numPr>
          <w:ilvl w:val="0"/>
          <w:numId w:val="3"/>
        </w:numPr>
      </w:pPr>
      <w:r>
        <w:t>Gathering Update</w:t>
      </w:r>
    </w:p>
    <w:p w:rsidR="00907A58" w:rsidRDefault="00907A58" w:rsidP="00907A58">
      <w:pPr>
        <w:pStyle w:val="ListParagraph"/>
        <w:numPr>
          <w:ilvl w:val="1"/>
          <w:numId w:val="3"/>
        </w:numPr>
      </w:pPr>
      <w:r>
        <w:t>Invites will go out soon, give Jessica new contacts</w:t>
      </w:r>
    </w:p>
    <w:p w:rsidR="00907A58" w:rsidRDefault="00907A58" w:rsidP="00907A58">
      <w:pPr>
        <w:pStyle w:val="ListParagraph"/>
        <w:numPr>
          <w:ilvl w:val="1"/>
          <w:numId w:val="3"/>
        </w:numPr>
      </w:pPr>
      <w:r>
        <w:t xml:space="preserve">Board members to arrive at 4:45.  </w:t>
      </w:r>
    </w:p>
    <w:p w:rsidR="00907A58" w:rsidRDefault="00907A58" w:rsidP="00907A58">
      <w:pPr>
        <w:pStyle w:val="ListParagraph"/>
        <w:numPr>
          <w:ilvl w:val="1"/>
          <w:numId w:val="3"/>
        </w:numPr>
      </w:pPr>
      <w:proofErr w:type="spellStart"/>
      <w:r>
        <w:t>sign up</w:t>
      </w:r>
      <w:proofErr w:type="spellEnd"/>
      <w:r>
        <w:t xml:space="preserve"> sheet/schedule for the manning of the registration table sent around at meeting – see below</w:t>
      </w:r>
    </w:p>
    <w:p w:rsidR="00907A58" w:rsidRDefault="00907A58" w:rsidP="00907A58">
      <w:pPr>
        <w:pStyle w:val="ListParagraph"/>
        <w:numPr>
          <w:ilvl w:val="0"/>
          <w:numId w:val="3"/>
        </w:numPr>
      </w:pPr>
      <w:r>
        <w:t xml:space="preserve">Arts </w:t>
      </w:r>
      <w:proofErr w:type="gramStart"/>
      <w:r>
        <w:t>Without</w:t>
      </w:r>
      <w:proofErr w:type="gramEnd"/>
      <w:r>
        <w:t xml:space="preserve"> Boundaries, an exhibit presented in partnership with Commission on Disabilities to return after 3 year hiatus.  Bel Air Library this summer.  Dates TBD</w:t>
      </w:r>
    </w:p>
    <w:p w:rsidR="00427B67" w:rsidRDefault="00427B67" w:rsidP="00427B67"/>
    <w:p w:rsidR="00427B67" w:rsidRPr="00635A31" w:rsidRDefault="00427B67" w:rsidP="00427B67">
      <w:pPr>
        <w:rPr>
          <w:b/>
        </w:rPr>
      </w:pPr>
      <w:r w:rsidRPr="00635A31">
        <w:rPr>
          <w:b/>
        </w:rPr>
        <w:t xml:space="preserve">6:34-6:50 FY17 CAD </w:t>
      </w:r>
      <w:proofErr w:type="spellStart"/>
      <w:r w:rsidRPr="00635A31">
        <w:rPr>
          <w:b/>
        </w:rPr>
        <w:t>Subgrantees</w:t>
      </w:r>
      <w:proofErr w:type="spellEnd"/>
    </w:p>
    <w:p w:rsidR="00907A58" w:rsidRDefault="00427B67" w:rsidP="00907A58">
      <w:pPr>
        <w:pStyle w:val="ListParagraph"/>
        <w:numPr>
          <w:ilvl w:val="0"/>
          <w:numId w:val="6"/>
        </w:numPr>
      </w:pPr>
      <w:r>
        <w:t xml:space="preserve">Board members </w:t>
      </w:r>
      <w:r w:rsidR="00907A58">
        <w:t xml:space="preserve">will “look after” </w:t>
      </w:r>
      <w:r>
        <w:t>Grantee to form a working relationship</w:t>
      </w:r>
    </w:p>
    <w:p w:rsidR="00907A58" w:rsidRDefault="00427B67" w:rsidP="00907A58">
      <w:pPr>
        <w:pStyle w:val="ListParagraph"/>
        <w:numPr>
          <w:ilvl w:val="1"/>
          <w:numId w:val="6"/>
        </w:numPr>
      </w:pPr>
      <w:r>
        <w:t>monitor website, social media and advertisements</w:t>
      </w:r>
    </w:p>
    <w:p w:rsidR="00907A58" w:rsidRDefault="00907A58" w:rsidP="00907A58">
      <w:pPr>
        <w:pStyle w:val="ListParagraph"/>
        <w:numPr>
          <w:ilvl w:val="1"/>
          <w:numId w:val="6"/>
        </w:numPr>
      </w:pPr>
      <w:r>
        <w:t>join mailing list</w:t>
      </w:r>
    </w:p>
    <w:p w:rsidR="00907A58" w:rsidRDefault="00907A58" w:rsidP="00907A58">
      <w:pPr>
        <w:pStyle w:val="ListParagraph"/>
        <w:numPr>
          <w:ilvl w:val="1"/>
          <w:numId w:val="6"/>
        </w:numPr>
      </w:pPr>
      <w:r>
        <w:t>Go to events*</w:t>
      </w:r>
    </w:p>
    <w:p w:rsidR="00907A58" w:rsidRDefault="00907A58" w:rsidP="00907A58">
      <w:pPr>
        <w:pStyle w:val="ListParagraph"/>
        <w:numPr>
          <w:ilvl w:val="1"/>
          <w:numId w:val="6"/>
        </w:numPr>
      </w:pPr>
      <w:r>
        <w:t>remind of agreed upon HCCAB crediting requirements if necessary</w:t>
      </w:r>
    </w:p>
    <w:p w:rsidR="00427B67" w:rsidRDefault="00427B67" w:rsidP="00907A58">
      <w:pPr>
        <w:pStyle w:val="ListParagraph"/>
        <w:numPr>
          <w:ilvl w:val="1"/>
          <w:numId w:val="6"/>
        </w:numPr>
      </w:pPr>
      <w:r>
        <w:t xml:space="preserve">overall to help promote </w:t>
      </w:r>
      <w:r w:rsidR="00635A31">
        <w:t>them</w:t>
      </w:r>
      <w:r w:rsidR="00907A58">
        <w:t xml:space="preserve"> to the rest of the Board – round robin at each meeting</w:t>
      </w:r>
    </w:p>
    <w:p w:rsidR="00427B67" w:rsidRDefault="00907A58" w:rsidP="00907A58">
      <w:pPr>
        <w:pStyle w:val="ListParagraph"/>
        <w:numPr>
          <w:ilvl w:val="0"/>
          <w:numId w:val="6"/>
        </w:numPr>
      </w:pPr>
      <w:r>
        <w:t>*</w:t>
      </w:r>
      <w:r w:rsidR="00635A31">
        <w:t xml:space="preserve">Keep in mind: </w:t>
      </w:r>
      <w:r w:rsidR="00427B67">
        <w:t xml:space="preserve">HCCAB </w:t>
      </w:r>
      <w:r>
        <w:t xml:space="preserve">is privy to at least two </w:t>
      </w:r>
      <w:r w:rsidR="00427B67">
        <w:t xml:space="preserve">free tickets to </w:t>
      </w:r>
      <w:r>
        <w:t xml:space="preserve">each grant-funded </w:t>
      </w:r>
      <w:r w:rsidR="00427B67">
        <w:t>event</w:t>
      </w:r>
      <w:r>
        <w:t>s</w:t>
      </w:r>
    </w:p>
    <w:p w:rsidR="00427B67" w:rsidRDefault="00427B67" w:rsidP="00427B67"/>
    <w:p w:rsidR="00427B67" w:rsidRPr="00635A31" w:rsidRDefault="00427B67" w:rsidP="00427B67">
      <w:pPr>
        <w:rPr>
          <w:b/>
        </w:rPr>
      </w:pPr>
      <w:r w:rsidRPr="00635A31">
        <w:rPr>
          <w:b/>
        </w:rPr>
        <w:t>6:50-7:00 Arts in Education Programming</w:t>
      </w:r>
    </w:p>
    <w:p w:rsidR="00427B67" w:rsidRDefault="00427B67" w:rsidP="009C0E5E">
      <w:pPr>
        <w:pStyle w:val="ListParagraph"/>
        <w:numPr>
          <w:ilvl w:val="0"/>
          <w:numId w:val="7"/>
        </w:numPr>
      </w:pPr>
      <w:r>
        <w:t>HCCAB Advertising has began</w:t>
      </w:r>
    </w:p>
    <w:p w:rsidR="00427B67" w:rsidRDefault="00635A31" w:rsidP="009C0E5E">
      <w:pPr>
        <w:pStyle w:val="ListParagraph"/>
        <w:numPr>
          <w:ilvl w:val="0"/>
          <w:numId w:val="7"/>
        </w:numPr>
      </w:pPr>
      <w:r>
        <w:t>Approved</w:t>
      </w:r>
      <w:r w:rsidR="00427B67">
        <w:t xml:space="preserve"> </w:t>
      </w:r>
      <w:proofErr w:type="spellStart"/>
      <w:r w:rsidR="00427B67">
        <w:t>MSAC</w:t>
      </w:r>
      <w:proofErr w:type="spellEnd"/>
      <w:r w:rsidR="00427B67">
        <w:t xml:space="preserve"> artists available for HCCAB Programming</w:t>
      </w:r>
    </w:p>
    <w:p w:rsidR="00427B67" w:rsidRDefault="00427B67" w:rsidP="00427B67"/>
    <w:p w:rsidR="00427B67" w:rsidRPr="00635A31" w:rsidRDefault="00427B67" w:rsidP="00427B67">
      <w:pPr>
        <w:rPr>
          <w:b/>
        </w:rPr>
      </w:pPr>
      <w:r w:rsidRPr="00635A31">
        <w:rPr>
          <w:b/>
        </w:rPr>
        <w:t>7:00-7:38 Grant Timeline and Financial Update</w:t>
      </w:r>
    </w:p>
    <w:p w:rsidR="00427B67" w:rsidRDefault="00427B67" w:rsidP="009C0E5E">
      <w:pPr>
        <w:pStyle w:val="ListParagraph"/>
        <w:numPr>
          <w:ilvl w:val="0"/>
          <w:numId w:val="8"/>
        </w:numPr>
      </w:pPr>
      <w:r>
        <w:lastRenderedPageBreak/>
        <w:t>FY 18 ushers in the return of t</w:t>
      </w:r>
      <w:r w:rsidR="009C0E5E">
        <w:t xml:space="preserve">he former timeline with April 20 </w:t>
      </w:r>
      <w:r>
        <w:t xml:space="preserve">being the deadline for ‘intent to apply, and ending in October with checks going out.  Check </w:t>
      </w:r>
      <w:r w:rsidR="009C0E5E">
        <w:t>Arts Advisor newsletter for more details</w:t>
      </w:r>
    </w:p>
    <w:p w:rsidR="00427B67" w:rsidRDefault="009C0E5E" w:rsidP="009C0E5E">
      <w:pPr>
        <w:pStyle w:val="ListParagraph"/>
        <w:numPr>
          <w:ilvl w:val="0"/>
          <w:numId w:val="8"/>
        </w:numPr>
      </w:pPr>
      <w:r>
        <w:t>Financial</w:t>
      </w:r>
      <w:r w:rsidR="00427B67">
        <w:t xml:space="preserve"> report print out provided, see Jessica for a copy.  Will also be made public via HCCAB website as part of approved minutes.</w:t>
      </w:r>
    </w:p>
    <w:p w:rsidR="00635A31" w:rsidRDefault="00635A31" w:rsidP="00427B67">
      <w:pPr>
        <w:rPr>
          <w:b/>
        </w:rPr>
      </w:pPr>
    </w:p>
    <w:p w:rsidR="009C0E5E" w:rsidRDefault="00427B67" w:rsidP="00427B67">
      <w:r w:rsidRPr="00635A31">
        <w:rPr>
          <w:b/>
        </w:rPr>
        <w:t>Other:</w:t>
      </w:r>
      <w:r>
        <w:t xml:space="preserve"> </w:t>
      </w:r>
    </w:p>
    <w:p w:rsidR="00635A31" w:rsidRDefault="00427B67" w:rsidP="009C0E5E">
      <w:pPr>
        <w:pStyle w:val="ListParagraph"/>
        <w:numPr>
          <w:ilvl w:val="0"/>
          <w:numId w:val="2"/>
        </w:numPr>
      </w:pPr>
      <w:r>
        <w:t xml:space="preserve">MD Center for the Arts in encouraged to apply for </w:t>
      </w:r>
      <w:r w:rsidR="009C0E5E">
        <w:t>grants</w:t>
      </w:r>
      <w:r>
        <w:t xml:space="preserve"> (Karen H will contact</w:t>
      </w:r>
      <w:r w:rsidR="009C0E5E">
        <w:t>)</w:t>
      </w:r>
    </w:p>
    <w:p w:rsidR="009C0E5E" w:rsidRDefault="009C0E5E" w:rsidP="009C0E5E">
      <w:pPr>
        <w:pStyle w:val="ListParagraph"/>
        <w:numPr>
          <w:ilvl w:val="0"/>
          <w:numId w:val="7"/>
        </w:numPr>
      </w:pPr>
      <w:r>
        <w:t>Mission Statement and Vision was passed out, also available on front page of HCCAB website</w:t>
      </w:r>
    </w:p>
    <w:p w:rsidR="00635A31" w:rsidRDefault="00635A31" w:rsidP="00427B67">
      <w:pPr>
        <w:pStyle w:val="ListParagraph"/>
        <w:numPr>
          <w:ilvl w:val="0"/>
          <w:numId w:val="7"/>
        </w:numPr>
      </w:pPr>
      <w:r>
        <w:t>Todd Mion-motion to excuse 1 Robb Altenburg meeting absence and for him to be reinstated…Janet 2</w:t>
      </w:r>
      <w:r w:rsidRPr="009C0E5E">
        <w:rPr>
          <w:vertAlign w:val="superscript"/>
        </w:rPr>
        <w:t>nd</w:t>
      </w:r>
      <w:r>
        <w:t>…Motion</w:t>
      </w:r>
      <w:r w:rsidR="009C0E5E">
        <w:t xml:space="preserve"> Unanimously Passed</w:t>
      </w:r>
    </w:p>
    <w:p w:rsidR="00635A31" w:rsidRDefault="00635A31" w:rsidP="00427B67"/>
    <w:p w:rsidR="00427B67" w:rsidRDefault="00635A31" w:rsidP="00427B67">
      <w:pPr>
        <w:rPr>
          <w:b/>
        </w:rPr>
      </w:pPr>
      <w:r w:rsidRPr="00635A31">
        <w:rPr>
          <w:b/>
        </w:rPr>
        <w:t>Meeting Adjourned 7:38</w:t>
      </w:r>
    </w:p>
    <w:p w:rsidR="00332C23" w:rsidRDefault="00332C23" w:rsidP="00427B67">
      <w:pPr>
        <w:rPr>
          <w:b/>
        </w:rPr>
      </w:pPr>
      <w:bookmarkStart w:id="0" w:name="_GoBack"/>
      <w:bookmarkEnd w:id="0"/>
    </w:p>
    <w:p w:rsidR="00332C23" w:rsidRDefault="00332C23" w:rsidP="00427B67">
      <w:pPr>
        <w:rPr>
          <w:b/>
        </w:rPr>
      </w:pPr>
    </w:p>
    <w:p w:rsidR="00332C23" w:rsidRPr="00635A31" w:rsidRDefault="00332C23" w:rsidP="00427B67">
      <w:pPr>
        <w:rPr>
          <w:b/>
        </w:rPr>
      </w:pP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5133"/>
        <w:gridCol w:w="1408"/>
        <w:gridCol w:w="1408"/>
        <w:gridCol w:w="1653"/>
        <w:gridCol w:w="222"/>
        <w:gridCol w:w="222"/>
      </w:tblGrid>
      <w:tr w:rsidR="00332C23" w:rsidRPr="00332C23" w:rsidTr="00332C23">
        <w:trPr>
          <w:trHeight w:val="300"/>
        </w:trPr>
        <w:tc>
          <w:tcPr>
            <w:tcW w:w="9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1" w:name="RANGE!A1:F52"/>
            <w:r w:rsidRPr="00332C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Harford County Cultural Arts Board</w:t>
            </w:r>
            <w:bookmarkEnd w:id="1"/>
          </w:p>
        </w:tc>
      </w:tr>
      <w:tr w:rsidR="00332C23" w:rsidRPr="00332C23" w:rsidTr="00332C23">
        <w:trPr>
          <w:trHeight w:val="300"/>
        </w:trPr>
        <w:tc>
          <w:tcPr>
            <w:tcW w:w="9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FY2017 Financial Summary</w:t>
            </w:r>
          </w:p>
        </w:tc>
      </w:tr>
      <w:tr w:rsidR="00332C23" w:rsidRPr="00332C23" w:rsidTr="00332C23">
        <w:trPr>
          <w:trHeight w:val="300"/>
        </w:trPr>
        <w:tc>
          <w:tcPr>
            <w:tcW w:w="9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As of February 28, 2017</w:t>
            </w: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FY16 Carry Over Funds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16,074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 Proceeds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96,164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Grant Proceeds due from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MSAC</w:t>
            </w:r>
            <w:proofErr w:type="spellEnd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(25%)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32,055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128,218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Funds Available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144,292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Expenditures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CAD Grant Awards (75% 1st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>pymt</w:t>
            </w:r>
            <w:proofErr w:type="spellEnd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55,335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63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Upper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Cheasapeake</w:t>
            </w:r>
            <w:proofErr w:type="spellEnd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Chorus of the Sweet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Adelines</w:t>
            </w:r>
            <w:proofErr w:type="spellEnd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Int'l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1,500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Mt. Zion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UMC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3,000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MD Conservatory of Music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3,750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 &amp; PA Heritage Trail,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600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Harford County Maryland Chapter of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6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the Barbershop Harmony Society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3,135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Harford Community College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6,000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Liriodendron Foundation,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2,925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Susquehanna Symphony Orchestra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4,500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Harford Choral Society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2,100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Deer Creek Coffeehouse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1,350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Deer Creek Chorale,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3,750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Chesapeake Ballet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2,625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 Air Community Chorus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2,625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Bel Air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5,775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LASOS</w:t>
            </w:r>
            <w:proofErr w:type="spellEnd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3,000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Trustees of Ladew Topiary Gardens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1,313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 Air Downtown Alliance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1,875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Harford Artists' Association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3,000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Boys &amp; Girls Club of Harford County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2,513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>AiE Grant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2,884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St. Joan of Arc School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1,000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Fallston High School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300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Abingdon Elementary School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452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Abingdon Elementary School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486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Abingdon Elementary School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371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Abingdon Elementary School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275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>Administrative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3,345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163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 Events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732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996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Promotional Giveaways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623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Travel/Meals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190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Memberships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641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61,564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Funds to be released for Approved CAD Grants (25%)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18,445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32C23" w:rsidRPr="00332C23" w:rsidTr="00332C23">
        <w:trPr>
          <w:trHeight w:val="31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FY17 Carry Over Funds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2C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64,283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23" w:rsidRPr="00332C23" w:rsidRDefault="00332C23" w:rsidP="00332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27B67" w:rsidRDefault="00427B67" w:rsidP="00427B67"/>
    <w:p w:rsidR="00427B67" w:rsidRDefault="00427B67" w:rsidP="00427B67">
      <w:r>
        <w:tab/>
      </w:r>
    </w:p>
    <w:sectPr w:rsidR="00427B67" w:rsidSect="009C0E5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00C"/>
    <w:multiLevelType w:val="hybridMultilevel"/>
    <w:tmpl w:val="B5DEB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55D8"/>
    <w:multiLevelType w:val="hybridMultilevel"/>
    <w:tmpl w:val="F3F20B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77048EC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60BFB"/>
    <w:multiLevelType w:val="hybridMultilevel"/>
    <w:tmpl w:val="0626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4503E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5328"/>
    <w:multiLevelType w:val="hybridMultilevel"/>
    <w:tmpl w:val="73E20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7048EC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AB0AEE"/>
    <w:multiLevelType w:val="hybridMultilevel"/>
    <w:tmpl w:val="D78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1692C"/>
    <w:multiLevelType w:val="hybridMultilevel"/>
    <w:tmpl w:val="104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A13B0"/>
    <w:multiLevelType w:val="hybridMultilevel"/>
    <w:tmpl w:val="DA8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6537B"/>
    <w:multiLevelType w:val="hybridMultilevel"/>
    <w:tmpl w:val="BA6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67"/>
    <w:rsid w:val="0028726A"/>
    <w:rsid w:val="00332C23"/>
    <w:rsid w:val="00427B67"/>
    <w:rsid w:val="00635A31"/>
    <w:rsid w:val="00816925"/>
    <w:rsid w:val="008445BD"/>
    <w:rsid w:val="00907A58"/>
    <w:rsid w:val="009C0E5E"/>
    <w:rsid w:val="00D62965"/>
    <w:rsid w:val="00E302AC"/>
    <w:rsid w:val="00FB0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Sturdivant</dc:creator>
  <cp:lastModifiedBy>Cleaver, Jessica</cp:lastModifiedBy>
  <cp:revision>5</cp:revision>
  <dcterms:created xsi:type="dcterms:W3CDTF">2017-04-24T19:29:00Z</dcterms:created>
  <dcterms:modified xsi:type="dcterms:W3CDTF">2017-04-24T19:32:00Z</dcterms:modified>
</cp:coreProperties>
</file>